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0A930" w14:textId="37B38831" w:rsidR="00A31028" w:rsidRPr="00A72820" w:rsidRDefault="00A31028" w:rsidP="00005CE5">
      <w:pPr>
        <w:jc w:val="center"/>
        <w:rPr>
          <w:rFonts w:ascii="Adobe Devanagari" w:hAnsi="Adobe Devanagari" w:cs="Adobe Devanagari"/>
          <w:b/>
          <w:bCs/>
          <w:sz w:val="48"/>
          <w:szCs w:val="48"/>
        </w:rPr>
      </w:pPr>
      <w:r w:rsidRPr="00A72820">
        <w:rPr>
          <w:rFonts w:ascii="Adobe Devanagari" w:hAnsi="Adobe Devanagari" w:cs="Adobe Devanagari"/>
          <w:b/>
          <w:bCs/>
          <w:sz w:val="48"/>
          <w:szCs w:val="48"/>
        </w:rPr>
        <w:t>Inspired Community Creations Corp</w:t>
      </w:r>
    </w:p>
    <w:p w14:paraId="7518C3C6" w14:textId="17714C4F" w:rsidR="00A31028" w:rsidRPr="00A72820" w:rsidRDefault="00A31028" w:rsidP="00A72820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  <w:r w:rsidRPr="00A31028">
        <w:rPr>
          <w:rFonts w:ascii="Adobe Devanagari" w:hAnsi="Adobe Devanagari" w:cs="Adobe Devanagari"/>
          <w:b/>
          <w:bCs/>
          <w:sz w:val="24"/>
          <w:szCs w:val="24"/>
        </w:rPr>
        <w:t>HBCU Student Scholarship Application</w:t>
      </w:r>
    </w:p>
    <w:p w14:paraId="0060B0B2" w14:textId="78867ABE" w:rsidR="00A31028" w:rsidRPr="00177D8B" w:rsidRDefault="00A72820" w:rsidP="00A72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D8B">
        <w:rPr>
          <w:rFonts w:ascii="Times New Roman" w:hAnsi="Times New Roman" w:cs="Times New Roman"/>
          <w:sz w:val="24"/>
          <w:szCs w:val="24"/>
        </w:rPr>
        <w:t xml:space="preserve">Inspired Community Creations Corp Nonprofit are proud to offer financial assistance </w:t>
      </w:r>
      <w:r w:rsidR="00177D8B" w:rsidRPr="00177D8B">
        <w:rPr>
          <w:rFonts w:ascii="Times New Roman" w:hAnsi="Times New Roman" w:cs="Times New Roman"/>
          <w:sz w:val="24"/>
          <w:szCs w:val="24"/>
        </w:rPr>
        <w:t xml:space="preserve">to </w:t>
      </w:r>
      <w:r w:rsidR="00005CE5">
        <w:rPr>
          <w:rFonts w:ascii="Times New Roman" w:hAnsi="Times New Roman" w:cs="Times New Roman"/>
          <w:sz w:val="24"/>
          <w:szCs w:val="24"/>
        </w:rPr>
        <w:t xml:space="preserve">graduating HS </w:t>
      </w:r>
      <w:r w:rsidR="00177D8B" w:rsidRPr="00177D8B">
        <w:rPr>
          <w:rFonts w:ascii="Times New Roman" w:hAnsi="Times New Roman" w:cs="Times New Roman"/>
          <w:sz w:val="24"/>
          <w:szCs w:val="24"/>
        </w:rPr>
        <w:t>students</w:t>
      </w:r>
      <w:r w:rsidR="00005CE5">
        <w:rPr>
          <w:rFonts w:ascii="Times New Roman" w:hAnsi="Times New Roman" w:cs="Times New Roman"/>
          <w:sz w:val="24"/>
          <w:szCs w:val="24"/>
        </w:rPr>
        <w:t xml:space="preserve"> (Class of 2022)</w:t>
      </w:r>
      <w:r w:rsidR="00177D8B" w:rsidRPr="00177D8B">
        <w:rPr>
          <w:rFonts w:ascii="Times New Roman" w:hAnsi="Times New Roman" w:cs="Times New Roman"/>
          <w:sz w:val="24"/>
          <w:szCs w:val="24"/>
        </w:rPr>
        <w:t xml:space="preserve"> attending an Historically Black College and University (HBCU) accredited post-secondary level institution. </w:t>
      </w:r>
    </w:p>
    <w:p w14:paraId="0D325712" w14:textId="5F42F792" w:rsidR="00177D8B" w:rsidRPr="00177D8B" w:rsidRDefault="00177D8B" w:rsidP="00A728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0986C" w14:textId="265C02AC" w:rsidR="00177D8B" w:rsidRPr="00177D8B" w:rsidRDefault="00177D8B" w:rsidP="00A72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D8B">
        <w:rPr>
          <w:rFonts w:ascii="Times New Roman" w:hAnsi="Times New Roman" w:cs="Times New Roman"/>
          <w:sz w:val="24"/>
          <w:szCs w:val="24"/>
        </w:rPr>
        <w:t>Eligibility requirements:</w:t>
      </w:r>
    </w:p>
    <w:p w14:paraId="32DF49D7" w14:textId="05F3E136" w:rsidR="00177D8B" w:rsidRDefault="00005CE5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to enroll</w:t>
      </w:r>
      <w:r w:rsidR="00177D8B" w:rsidRPr="00177D8B">
        <w:rPr>
          <w:rFonts w:ascii="Times New Roman" w:hAnsi="Times New Roman" w:cs="Times New Roman"/>
          <w:sz w:val="24"/>
          <w:szCs w:val="24"/>
        </w:rPr>
        <w:t xml:space="preserve"> Full-Time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724343">
        <w:rPr>
          <w:rFonts w:ascii="Times New Roman" w:hAnsi="Times New Roman" w:cs="Times New Roman"/>
          <w:sz w:val="24"/>
          <w:szCs w:val="24"/>
        </w:rPr>
        <w:t xml:space="preserve">student (Freshman) </w:t>
      </w:r>
      <w:r w:rsidR="00177D8B" w:rsidRPr="00177D8B">
        <w:rPr>
          <w:rFonts w:ascii="Times New Roman" w:hAnsi="Times New Roman" w:cs="Times New Roman"/>
          <w:sz w:val="24"/>
          <w:szCs w:val="24"/>
        </w:rPr>
        <w:t xml:space="preserve">at an </w:t>
      </w:r>
      <w:r w:rsidR="00177D8B">
        <w:rPr>
          <w:rFonts w:ascii="Times New Roman" w:hAnsi="Times New Roman" w:cs="Times New Roman"/>
          <w:sz w:val="24"/>
          <w:szCs w:val="24"/>
        </w:rPr>
        <w:t xml:space="preserve">HBCU </w:t>
      </w:r>
      <w:r w:rsidR="00177D8B" w:rsidRPr="00177D8B">
        <w:rPr>
          <w:rFonts w:ascii="Times New Roman" w:hAnsi="Times New Roman" w:cs="Times New Roman"/>
          <w:sz w:val="24"/>
          <w:szCs w:val="24"/>
        </w:rPr>
        <w:t>accredited post-secondary institution obtaining undergraduate studies</w:t>
      </w:r>
      <w:r w:rsidR="00177D8B">
        <w:rPr>
          <w:rFonts w:ascii="Times New Roman" w:hAnsi="Times New Roman" w:cs="Times New Roman"/>
          <w:sz w:val="24"/>
          <w:szCs w:val="24"/>
        </w:rPr>
        <w:t xml:space="preserve"> (All majors welcome)</w:t>
      </w:r>
      <w:r w:rsidR="00177D8B" w:rsidRPr="00177D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FAFEA" w14:textId="7AB96DBE" w:rsidR="00177D8B" w:rsidRDefault="00177D8B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005CE5">
        <w:rPr>
          <w:rFonts w:ascii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hAnsi="Times New Roman" w:cs="Times New Roman"/>
          <w:sz w:val="24"/>
          <w:szCs w:val="24"/>
        </w:rPr>
        <w:t>cumulative grade point average of 3.0 or higher.</w:t>
      </w:r>
      <w:r w:rsidR="00065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38133" w14:textId="6F5B2019" w:rsidR="000655FD" w:rsidRDefault="000655FD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Current</w:t>
      </w:r>
      <w:r w:rsidR="00005CE5">
        <w:rPr>
          <w:rFonts w:ascii="Times New Roman" w:hAnsi="Times New Roman" w:cs="Times New Roman"/>
          <w:sz w:val="24"/>
          <w:szCs w:val="24"/>
        </w:rPr>
        <w:t xml:space="preserve"> Highschool </w:t>
      </w:r>
      <w:r>
        <w:rPr>
          <w:rFonts w:ascii="Times New Roman" w:hAnsi="Times New Roman" w:cs="Times New Roman"/>
          <w:sz w:val="24"/>
          <w:szCs w:val="24"/>
        </w:rPr>
        <w:t>Official Transcript (Admissions can mail it to our Nonprofit Address below</w:t>
      </w:r>
      <w:r w:rsidR="00005CE5">
        <w:rPr>
          <w:rFonts w:ascii="Times New Roman" w:hAnsi="Times New Roman" w:cs="Times New Roman"/>
          <w:sz w:val="24"/>
          <w:szCs w:val="24"/>
        </w:rPr>
        <w:t xml:space="preserve"> or attach your document via our website using the upload button.</w:t>
      </w:r>
    </w:p>
    <w:p w14:paraId="5896127F" w14:textId="11A35B82" w:rsidR="000655FD" w:rsidRDefault="000655FD" w:rsidP="000655F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265 Mitchell Rd. </w:t>
      </w:r>
      <w:r w:rsidR="00C76514"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P.O. Box 101 </w:t>
      </w:r>
      <w:r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Norcross, GA. </w:t>
      </w:r>
      <w:r w:rsidR="00C76514" w:rsidRPr="00C76514">
        <w:rPr>
          <w:rFonts w:ascii="Times New Roman" w:hAnsi="Times New Roman" w:cs="Times New Roman"/>
          <w:b/>
          <w:bCs/>
          <w:sz w:val="24"/>
          <w:szCs w:val="24"/>
        </w:rPr>
        <w:t xml:space="preserve">30071 </w:t>
      </w:r>
    </w:p>
    <w:p w14:paraId="4DA9222B" w14:textId="20335FF7" w:rsidR="00177D8B" w:rsidRDefault="00177D8B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U.S. Citizen or legal permanent resident with a valid permanent resident card or passport stamped I-551</w:t>
      </w:r>
    </w:p>
    <w:p w14:paraId="6DF53BB4" w14:textId="33FA3C0A" w:rsidR="002E287D" w:rsidRDefault="002E287D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in extra-curricular activities, school organizations or community services. Serving as an inspiration to your school, peers and community.</w:t>
      </w:r>
    </w:p>
    <w:p w14:paraId="457D224C" w14:textId="7D7C9990" w:rsidR="00177D8B" w:rsidRDefault="00502912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Recommendation from your respective school </w:t>
      </w:r>
      <w:r w:rsidR="00005CE5">
        <w:rPr>
          <w:rFonts w:ascii="Times New Roman" w:hAnsi="Times New Roman" w:cs="Times New Roman"/>
          <w:sz w:val="24"/>
          <w:szCs w:val="24"/>
        </w:rPr>
        <w:t>Administrator, Staff, Educator or Principle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1C1A61" w14:textId="77777777" w:rsidR="00005CE5" w:rsidRPr="00005CE5" w:rsidRDefault="00005CE5" w:rsidP="00005C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9C7FD5F" w14:textId="0A699D94" w:rsidR="00177D8B" w:rsidRDefault="00177D8B" w:rsidP="0017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Apply:</w:t>
      </w:r>
    </w:p>
    <w:p w14:paraId="2B171CFC" w14:textId="77777777" w:rsidR="000655FD" w:rsidRDefault="000655FD" w:rsidP="00177D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Application in its entirety (No Blanks).</w:t>
      </w:r>
    </w:p>
    <w:p w14:paraId="3C73FD92" w14:textId="25293471" w:rsidR="00C76514" w:rsidRPr="00C76514" w:rsidRDefault="000655FD" w:rsidP="00C765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="00C76514">
        <w:rPr>
          <w:rFonts w:ascii="Times New Roman" w:hAnsi="Times New Roman" w:cs="Times New Roman"/>
          <w:sz w:val="24"/>
          <w:szCs w:val="24"/>
        </w:rPr>
        <w:t>a 1-to-2-page paper, providing a brief biography about yourself and answering the 2 questions below.</w:t>
      </w:r>
    </w:p>
    <w:p w14:paraId="55F8486A" w14:textId="280373DE" w:rsidR="00C76514" w:rsidRDefault="00C76514" w:rsidP="00C765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tell us what your major </w:t>
      </w:r>
      <w:r w:rsidR="00005CE5">
        <w:rPr>
          <w:rFonts w:ascii="Times New Roman" w:hAnsi="Times New Roman" w:cs="Times New Roman"/>
          <w:sz w:val="24"/>
          <w:szCs w:val="24"/>
        </w:rPr>
        <w:t>planned to be</w:t>
      </w:r>
      <w:r>
        <w:rPr>
          <w:rFonts w:ascii="Times New Roman" w:hAnsi="Times New Roman" w:cs="Times New Roman"/>
          <w:sz w:val="24"/>
          <w:szCs w:val="24"/>
        </w:rPr>
        <w:t xml:space="preserve">, and how you plan on using it in the </w:t>
      </w:r>
      <w:r w:rsidR="00005CE5">
        <w:rPr>
          <w:rFonts w:ascii="Times New Roman" w:hAnsi="Times New Roman" w:cs="Times New Roman"/>
          <w:sz w:val="24"/>
          <w:szCs w:val="24"/>
        </w:rPr>
        <w:t>during college, and post college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2D1874A" w14:textId="412CD8D3" w:rsidR="00C76514" w:rsidRDefault="00C76514" w:rsidP="00C765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would you like Inspired Community Creations Corp Nonprofit to support your academic endeavors with a scholarship? </w:t>
      </w:r>
    </w:p>
    <w:p w14:paraId="7086EB78" w14:textId="77777777" w:rsidR="00005CE5" w:rsidRPr="00005CE5" w:rsidRDefault="00005CE5" w:rsidP="00005CE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8A13E4F" w14:textId="7D145007" w:rsidR="00C76514" w:rsidRDefault="00C76514" w:rsidP="00C76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Deadline</w:t>
      </w:r>
    </w:p>
    <w:p w14:paraId="0F4F14F5" w14:textId="4D6BD999" w:rsidR="00C76514" w:rsidRDefault="00005CE5" w:rsidP="00C76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76514">
        <w:rPr>
          <w:rFonts w:ascii="Times New Roman" w:hAnsi="Times New Roman" w:cs="Times New Roman"/>
          <w:sz w:val="24"/>
          <w:szCs w:val="24"/>
        </w:rPr>
        <w:t xml:space="preserve">ubmit your completed application </w:t>
      </w:r>
      <w:r>
        <w:rPr>
          <w:rFonts w:ascii="Times New Roman" w:hAnsi="Times New Roman" w:cs="Times New Roman"/>
          <w:sz w:val="24"/>
          <w:szCs w:val="24"/>
        </w:rPr>
        <w:t>by this</w:t>
      </w:r>
      <w:r w:rsidR="00C7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extended date </w:t>
      </w:r>
      <w:r w:rsidR="00BD72FA">
        <w:rPr>
          <w:rFonts w:ascii="Times New Roman" w:hAnsi="Times New Roman" w:cs="Times New Roman"/>
          <w:b/>
          <w:bCs/>
          <w:sz w:val="24"/>
          <w:szCs w:val="24"/>
        </w:rPr>
        <w:t>January 15</w:t>
      </w:r>
      <w:r w:rsidR="002E287D" w:rsidRPr="0072434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27E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87D" w:rsidRPr="00724343">
        <w:rPr>
          <w:rFonts w:ascii="Times New Roman" w:hAnsi="Times New Roman" w:cs="Times New Roman"/>
          <w:b/>
          <w:bCs/>
          <w:sz w:val="24"/>
          <w:szCs w:val="24"/>
        </w:rPr>
        <w:t xml:space="preserve"> at 12:00 PM EST</w:t>
      </w:r>
      <w:r w:rsidR="002E287D">
        <w:rPr>
          <w:rFonts w:ascii="Times New Roman" w:hAnsi="Times New Roman" w:cs="Times New Roman"/>
          <w:sz w:val="24"/>
          <w:szCs w:val="24"/>
        </w:rPr>
        <w:t xml:space="preserve">. Papers needs to be submitted to </w:t>
      </w:r>
      <w:hyperlink r:id="rId7" w:history="1">
        <w:r w:rsidR="002E287D" w:rsidRPr="00724A70">
          <w:rPr>
            <w:rStyle w:val="Hyperlink"/>
            <w:rFonts w:ascii="Times New Roman" w:hAnsi="Times New Roman" w:cs="Times New Roman"/>
            <w:sz w:val="24"/>
            <w:szCs w:val="24"/>
          </w:rPr>
          <w:t>inspcommcreations@gmail.com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uploaded on site </w:t>
      </w:r>
      <w:hyperlink r:id="rId8" w:history="1">
        <w:r w:rsidRPr="00117737">
          <w:rPr>
            <w:rStyle w:val="Hyperlink"/>
            <w:rFonts w:ascii="Times New Roman" w:hAnsi="Times New Roman" w:cs="Times New Roman"/>
            <w:sz w:val="24"/>
            <w:szCs w:val="24"/>
          </w:rPr>
          <w:t>https://www.inspdesignsdre.com/hbcustudentscholarship</w:t>
        </w:r>
      </w:hyperlink>
    </w:p>
    <w:p w14:paraId="0FB9843C" w14:textId="77777777" w:rsidR="00005CE5" w:rsidRDefault="00005CE5" w:rsidP="00C76514">
      <w:pPr>
        <w:rPr>
          <w:rFonts w:ascii="Times New Roman" w:hAnsi="Times New Roman" w:cs="Times New Roman"/>
          <w:sz w:val="24"/>
          <w:szCs w:val="24"/>
        </w:rPr>
      </w:pPr>
    </w:p>
    <w:p w14:paraId="75E0EEF2" w14:textId="00D789DB" w:rsidR="00C76514" w:rsidRPr="00BD72FA" w:rsidRDefault="002E287D" w:rsidP="00C7651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D72FA">
        <w:rPr>
          <w:rFonts w:ascii="Times New Roman" w:hAnsi="Times New Roman" w:cs="Times New Roman"/>
          <w:color w:val="FF0000"/>
          <w:sz w:val="24"/>
          <w:szCs w:val="24"/>
        </w:rPr>
        <w:t>Submitted applications does not guarantee award</w:t>
      </w:r>
      <w:r w:rsidR="00724343" w:rsidRPr="00BD72FA">
        <w:rPr>
          <w:rFonts w:ascii="Times New Roman" w:hAnsi="Times New Roman" w:cs="Times New Roman"/>
          <w:color w:val="FF0000"/>
          <w:sz w:val="24"/>
          <w:szCs w:val="24"/>
        </w:rPr>
        <w:t>ed</w:t>
      </w:r>
      <w:r w:rsidRPr="00BD72FA">
        <w:rPr>
          <w:rFonts w:ascii="Times New Roman" w:hAnsi="Times New Roman" w:cs="Times New Roman"/>
          <w:color w:val="FF0000"/>
          <w:sz w:val="24"/>
          <w:szCs w:val="24"/>
        </w:rPr>
        <w:t xml:space="preserve"> scholarships. Scholarships will be considered </w:t>
      </w:r>
      <w:r w:rsidR="00724343" w:rsidRPr="00BD72FA">
        <w:rPr>
          <w:rFonts w:ascii="Times New Roman" w:hAnsi="Times New Roman" w:cs="Times New Roman"/>
          <w:color w:val="FF0000"/>
          <w:sz w:val="24"/>
          <w:szCs w:val="24"/>
        </w:rPr>
        <w:t xml:space="preserve">and awarded according to the nonprofit’s </w:t>
      </w:r>
      <w:r w:rsidR="00BD72FA">
        <w:rPr>
          <w:rFonts w:ascii="Times New Roman" w:hAnsi="Times New Roman" w:cs="Times New Roman"/>
          <w:color w:val="FF0000"/>
          <w:sz w:val="24"/>
          <w:szCs w:val="24"/>
        </w:rPr>
        <w:t xml:space="preserve">financial </w:t>
      </w:r>
      <w:r w:rsidR="00724343" w:rsidRPr="00BD72FA">
        <w:rPr>
          <w:rFonts w:ascii="Times New Roman" w:hAnsi="Times New Roman" w:cs="Times New Roman"/>
          <w:color w:val="FF0000"/>
          <w:sz w:val="24"/>
          <w:szCs w:val="24"/>
        </w:rPr>
        <w:t xml:space="preserve">ability. Awarded scholarship(s) will be directly deposited into the student’s account at their respective college or university. </w:t>
      </w:r>
    </w:p>
    <w:p w14:paraId="78705119" w14:textId="66F6719C" w:rsidR="00A72820" w:rsidRDefault="00A72820" w:rsidP="00A72820">
      <w:pPr>
        <w:spacing w:after="0"/>
        <w:rPr>
          <w:rFonts w:ascii="Adobe Devanagari" w:hAnsi="Adobe Devanagari" w:cs="Adobe Devanagari"/>
          <w:sz w:val="24"/>
          <w:szCs w:val="24"/>
        </w:rPr>
      </w:pPr>
    </w:p>
    <w:p w14:paraId="0E8B9DFA" w14:textId="2A770EB1" w:rsidR="00A72820" w:rsidRDefault="00724343" w:rsidP="00FB402A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  <w:r w:rsidRPr="00F07736">
        <w:rPr>
          <w:rFonts w:ascii="Adobe Devanagari" w:hAnsi="Adobe Devanagari" w:cs="Adobe Devanagari"/>
          <w:b/>
          <w:bCs/>
          <w:sz w:val="24"/>
          <w:szCs w:val="24"/>
        </w:rPr>
        <w:t>**PLEASE TYPE OR PRINT LEGIBLY IN BLACK INK</w:t>
      </w:r>
      <w:r w:rsidR="00FB402A" w:rsidRPr="00F07736">
        <w:rPr>
          <w:rFonts w:ascii="Adobe Devanagari" w:hAnsi="Adobe Devanagari" w:cs="Adobe Devanagari"/>
          <w:b/>
          <w:bCs/>
          <w:sz w:val="24"/>
          <w:szCs w:val="24"/>
        </w:rPr>
        <w:t xml:space="preserve"> **</w:t>
      </w:r>
    </w:p>
    <w:p w14:paraId="347B6A4D" w14:textId="77777777" w:rsidR="00F07736" w:rsidRPr="00F07736" w:rsidRDefault="00F07736" w:rsidP="00FB402A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</w:p>
    <w:p w14:paraId="7073190D" w14:textId="35ADB79B" w:rsidR="00FB402A" w:rsidRPr="00F07736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b/>
          <w:bCs/>
          <w:sz w:val="24"/>
          <w:szCs w:val="24"/>
        </w:rPr>
      </w:pPr>
      <w:r w:rsidRPr="00F07736">
        <w:rPr>
          <w:rFonts w:ascii="Adobe Devanagari" w:hAnsi="Adobe Devanagari" w:cs="Adobe Devanagari"/>
          <w:b/>
          <w:bCs/>
          <w:sz w:val="24"/>
          <w:szCs w:val="24"/>
        </w:rPr>
        <w:t>APPLICATION DATA</w:t>
      </w:r>
    </w:p>
    <w:p w14:paraId="7046EADA" w14:textId="77777777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1CDF1823" w14:textId="30AAA0AC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Last Name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First Name                         MI                            Student Number (</w:t>
      </w:r>
      <w:r w:rsidR="00005CE5">
        <w:rPr>
          <w:rFonts w:ascii="Adobe Devanagari" w:hAnsi="Adobe Devanagari" w:cs="Adobe Devanagari"/>
          <w:sz w:val="24"/>
          <w:szCs w:val="24"/>
        </w:rPr>
        <w:t>High School</w:t>
      </w:r>
      <w:r>
        <w:rPr>
          <w:rFonts w:ascii="Adobe Devanagari" w:hAnsi="Adobe Devanagari" w:cs="Adobe Devanagari"/>
          <w:sz w:val="24"/>
          <w:szCs w:val="24"/>
        </w:rPr>
        <w:t>)</w:t>
      </w:r>
    </w:p>
    <w:p w14:paraId="5F5F84EF" w14:textId="6E7BBA16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3024502A" w14:textId="4C034811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Permanent Home Address                                                       Contact Number or Permanent Home Number</w:t>
      </w:r>
    </w:p>
    <w:p w14:paraId="34F0A0F9" w14:textId="0E5C4BDF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7460BD44" w14:textId="0F2B97CB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City                                              State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Zip Code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County </w:t>
      </w:r>
    </w:p>
    <w:p w14:paraId="166B0A09" w14:textId="236CB318" w:rsidR="00FB402A" w:rsidRDefault="00FB402A" w:rsidP="00FB402A">
      <w:pPr>
        <w:rPr>
          <w:rFonts w:ascii="Adobe Devanagari" w:hAnsi="Adobe Devanagari" w:cs="Adobe Devanagari"/>
          <w:sz w:val="24"/>
          <w:szCs w:val="24"/>
        </w:rPr>
      </w:pPr>
    </w:p>
    <w:p w14:paraId="1C1F5F8F" w14:textId="6D9F4012" w:rsidR="00FB402A" w:rsidRPr="00F07736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b/>
          <w:bCs/>
          <w:sz w:val="24"/>
          <w:szCs w:val="24"/>
        </w:rPr>
      </w:pPr>
      <w:r w:rsidRPr="00F07736">
        <w:rPr>
          <w:rFonts w:ascii="Adobe Devanagari" w:hAnsi="Adobe Devanagari" w:cs="Adobe Devanagari"/>
          <w:b/>
          <w:bCs/>
          <w:sz w:val="24"/>
          <w:szCs w:val="24"/>
        </w:rPr>
        <w:t xml:space="preserve">EDUCATIONAL DATA </w:t>
      </w:r>
    </w:p>
    <w:p w14:paraId="1169E628" w14:textId="77777777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75371E7F" w14:textId="7F8F1B5F" w:rsidR="00FB402A" w:rsidRDefault="00005CE5" w:rsidP="00FB402A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High School</w:t>
      </w:r>
      <w:r w:rsidR="00502912">
        <w:rPr>
          <w:rFonts w:ascii="Adobe Devanagari" w:hAnsi="Adobe Devanagari" w:cs="Adobe Devanagari"/>
          <w:sz w:val="24"/>
          <w:szCs w:val="24"/>
        </w:rPr>
        <w:t xml:space="preserve"> </w:t>
      </w:r>
      <w:r w:rsidR="00502912"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 xml:space="preserve">        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 xml:space="preserve">Expected Graduation </w:t>
      </w:r>
      <w:r w:rsidR="00502912">
        <w:rPr>
          <w:rFonts w:ascii="Adobe Devanagari" w:hAnsi="Adobe Devanagari" w:cs="Adobe Devanagari"/>
          <w:sz w:val="24"/>
          <w:szCs w:val="24"/>
        </w:rPr>
        <w:t xml:space="preserve">Date </w:t>
      </w:r>
      <w:r w:rsidR="00502912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 xml:space="preserve">              Current GPA </w:t>
      </w:r>
    </w:p>
    <w:p w14:paraId="3453983F" w14:textId="06047B3D" w:rsidR="00FB402A" w:rsidRDefault="00FB402A" w:rsidP="00FB402A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58B2AFAB" w14:textId="2DF9AC7D" w:rsidR="003D1D2B" w:rsidRDefault="00005CE5" w:rsidP="003D1D2B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Planned </w:t>
      </w:r>
      <w:r w:rsidR="00502912">
        <w:rPr>
          <w:rFonts w:ascii="Adobe Devanagari" w:hAnsi="Adobe Devanagari" w:cs="Adobe Devanagari"/>
          <w:sz w:val="24"/>
          <w:szCs w:val="24"/>
        </w:rPr>
        <w:t>Major</w:t>
      </w:r>
      <w:r w:rsidR="003D1D2B">
        <w:rPr>
          <w:rFonts w:ascii="Adobe Devanagari" w:hAnsi="Adobe Devanagari" w:cs="Adobe Devanagari"/>
          <w:sz w:val="24"/>
          <w:szCs w:val="24"/>
        </w:rPr>
        <w:t xml:space="preserve"> Studies</w:t>
      </w:r>
      <w:r w:rsidR="00502912">
        <w:rPr>
          <w:rFonts w:ascii="Adobe Devanagari" w:hAnsi="Adobe Devanagari" w:cs="Adobe Devanagari"/>
          <w:sz w:val="24"/>
          <w:szCs w:val="24"/>
        </w:rPr>
        <w:t xml:space="preserve"> (*</w:t>
      </w:r>
      <w:r w:rsidR="00FB402A">
        <w:rPr>
          <w:rFonts w:ascii="Adobe Devanagari" w:hAnsi="Adobe Devanagari" w:cs="Adobe Devanagari"/>
          <w:sz w:val="24"/>
          <w:szCs w:val="24"/>
        </w:rPr>
        <w:t>Required Field</w:t>
      </w:r>
      <w:r w:rsidR="00502912">
        <w:rPr>
          <w:rFonts w:ascii="Adobe Devanagari" w:hAnsi="Adobe Devanagari" w:cs="Adobe Devanagari"/>
          <w:sz w:val="24"/>
          <w:szCs w:val="24"/>
        </w:rPr>
        <w:t>)</w:t>
      </w:r>
      <w:r w:rsidR="00FB402A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ab/>
      </w:r>
      <w:r w:rsidR="00FB402A"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 xml:space="preserve">                Planned</w:t>
      </w:r>
      <w:r w:rsidR="00FB402A">
        <w:rPr>
          <w:rFonts w:ascii="Adobe Devanagari" w:hAnsi="Adobe Devanagari" w:cs="Adobe Devanagari"/>
          <w:sz w:val="24"/>
          <w:szCs w:val="24"/>
        </w:rPr>
        <w:t xml:space="preserve"> Minor Studies (Optional</w:t>
      </w:r>
      <w:r w:rsidR="003D1D2B">
        <w:rPr>
          <w:rFonts w:ascii="Adobe Devanagari" w:hAnsi="Adobe Devanagari" w:cs="Adobe Devanagari"/>
          <w:sz w:val="24"/>
          <w:szCs w:val="24"/>
        </w:rPr>
        <w:t>)</w:t>
      </w:r>
    </w:p>
    <w:p w14:paraId="7A1616F6" w14:textId="3C7BE250" w:rsidR="003D1D2B" w:rsidRDefault="003D1D2B" w:rsidP="00F07736">
      <w:pPr>
        <w:rPr>
          <w:rFonts w:ascii="Adobe Devanagari" w:hAnsi="Adobe Devanagari" w:cs="Adobe Devanagari"/>
          <w:sz w:val="24"/>
          <w:szCs w:val="24"/>
        </w:rPr>
      </w:pPr>
    </w:p>
    <w:p w14:paraId="34E0D68A" w14:textId="77777777" w:rsidR="003D1D2B" w:rsidRDefault="003D1D2B" w:rsidP="003D1D2B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30933198" w14:textId="72361557" w:rsidR="003D1D2B" w:rsidRPr="00A72820" w:rsidRDefault="003D1D2B" w:rsidP="003D1D2B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College or University Admission Point of Contact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   Admissions Contact Number</w:t>
      </w:r>
    </w:p>
    <w:p w14:paraId="77A5F625" w14:textId="77777777" w:rsidR="003D1D2B" w:rsidRDefault="003D1D2B" w:rsidP="00F07736">
      <w:pPr>
        <w:rPr>
          <w:rFonts w:ascii="Adobe Devanagari" w:hAnsi="Adobe Devanagari" w:cs="Adobe Devanagari"/>
          <w:sz w:val="24"/>
          <w:szCs w:val="24"/>
        </w:rPr>
      </w:pPr>
    </w:p>
    <w:p w14:paraId="5B9D0424" w14:textId="77777777" w:rsidR="00F07736" w:rsidRDefault="00F07736" w:rsidP="00F07736">
      <w:pPr>
        <w:pBdr>
          <w:bottom w:val="single" w:sz="12" w:space="1" w:color="auto"/>
        </w:pBdr>
        <w:rPr>
          <w:rFonts w:ascii="Adobe Devanagari" w:hAnsi="Adobe Devanagari" w:cs="Adobe Devanagari"/>
          <w:sz w:val="24"/>
          <w:szCs w:val="24"/>
        </w:rPr>
      </w:pPr>
    </w:p>
    <w:p w14:paraId="23F66129" w14:textId="56D7A8E4" w:rsidR="00FB402A" w:rsidRPr="00A72820" w:rsidRDefault="00F07736" w:rsidP="00F07736">
      <w:pPr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College or University Bursar’s Office Point of Contact 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 xml:space="preserve">       Bursar’s Office Contact Number</w:t>
      </w:r>
    </w:p>
    <w:sectPr w:rsidR="00FB402A" w:rsidRPr="00A728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D109B" w14:textId="77777777" w:rsidR="007155D3" w:rsidRDefault="007155D3" w:rsidP="00DC3E42">
      <w:pPr>
        <w:spacing w:after="0" w:line="240" w:lineRule="auto"/>
      </w:pPr>
      <w:r>
        <w:separator/>
      </w:r>
    </w:p>
  </w:endnote>
  <w:endnote w:type="continuationSeparator" w:id="0">
    <w:p w14:paraId="04E87BC0" w14:textId="77777777" w:rsidR="007155D3" w:rsidRDefault="007155D3" w:rsidP="00DC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7787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5F78B" w14:textId="16320DC3" w:rsidR="00502912" w:rsidRDefault="005029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B9948" w14:textId="77777777" w:rsidR="00502912" w:rsidRDefault="0050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C8182" w14:textId="77777777" w:rsidR="007155D3" w:rsidRDefault="007155D3" w:rsidP="00DC3E42">
      <w:pPr>
        <w:spacing w:after="0" w:line="240" w:lineRule="auto"/>
      </w:pPr>
      <w:r>
        <w:separator/>
      </w:r>
    </w:p>
  </w:footnote>
  <w:footnote w:type="continuationSeparator" w:id="0">
    <w:p w14:paraId="52A611BB" w14:textId="77777777" w:rsidR="007155D3" w:rsidRDefault="007155D3" w:rsidP="00DC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C4FC" w14:textId="718005FE" w:rsidR="00DC3E42" w:rsidRDefault="00DC3E42">
    <w:pPr>
      <w:pStyle w:val="Header"/>
    </w:pPr>
    <w:r>
      <w:rPr>
        <w:noProof/>
      </w:rPr>
      <w:drawing>
        <wp:inline distT="0" distB="0" distL="0" distR="0" wp14:anchorId="5772DD81" wp14:editId="6CA87DFE">
          <wp:extent cx="1973580" cy="7812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474" cy="80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75BC"/>
    <w:multiLevelType w:val="hybridMultilevel"/>
    <w:tmpl w:val="886AEC48"/>
    <w:lvl w:ilvl="0" w:tplc="0C6837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3BFF"/>
    <w:multiLevelType w:val="hybridMultilevel"/>
    <w:tmpl w:val="0646123C"/>
    <w:lvl w:ilvl="0" w:tplc="C97AD976">
      <w:numFmt w:val="bullet"/>
      <w:lvlText w:val=""/>
      <w:lvlJc w:val="left"/>
      <w:pPr>
        <w:ind w:left="720" w:hanging="360"/>
      </w:pPr>
      <w:rPr>
        <w:rFonts w:ascii="Symbol" w:eastAsiaTheme="minorHAnsi" w:hAnsi="Symbol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198E"/>
    <w:multiLevelType w:val="hybridMultilevel"/>
    <w:tmpl w:val="5B240134"/>
    <w:lvl w:ilvl="0" w:tplc="AE02FE6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2429B"/>
    <w:multiLevelType w:val="hybridMultilevel"/>
    <w:tmpl w:val="C742B472"/>
    <w:lvl w:ilvl="0" w:tplc="EA06774A">
      <w:start w:val="1"/>
      <w:numFmt w:val="decimal"/>
      <w:lvlText w:val="%1."/>
      <w:lvlJc w:val="left"/>
      <w:pPr>
        <w:ind w:left="1173" w:hanging="232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1" w:tplc="AED83BAC">
      <w:start w:val="1"/>
      <w:numFmt w:val="lowerLetter"/>
      <w:lvlText w:val="%2."/>
      <w:lvlJc w:val="left"/>
      <w:pPr>
        <w:ind w:left="1893" w:hanging="217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2"/>
        <w:szCs w:val="22"/>
      </w:rPr>
    </w:lvl>
    <w:lvl w:ilvl="2" w:tplc="8F7AA6D4">
      <w:numFmt w:val="bullet"/>
      <w:lvlText w:val="•"/>
      <w:lvlJc w:val="left"/>
      <w:pPr>
        <w:ind w:left="2980" w:hanging="217"/>
      </w:pPr>
      <w:rPr>
        <w:rFonts w:hint="default"/>
      </w:rPr>
    </w:lvl>
    <w:lvl w:ilvl="3" w:tplc="B780340A">
      <w:numFmt w:val="bullet"/>
      <w:lvlText w:val="•"/>
      <w:lvlJc w:val="left"/>
      <w:pPr>
        <w:ind w:left="4060" w:hanging="217"/>
      </w:pPr>
      <w:rPr>
        <w:rFonts w:hint="default"/>
      </w:rPr>
    </w:lvl>
    <w:lvl w:ilvl="4" w:tplc="F0129DFC">
      <w:numFmt w:val="bullet"/>
      <w:lvlText w:val="•"/>
      <w:lvlJc w:val="left"/>
      <w:pPr>
        <w:ind w:left="5140" w:hanging="217"/>
      </w:pPr>
      <w:rPr>
        <w:rFonts w:hint="default"/>
      </w:rPr>
    </w:lvl>
    <w:lvl w:ilvl="5" w:tplc="6D32B138">
      <w:numFmt w:val="bullet"/>
      <w:lvlText w:val="•"/>
      <w:lvlJc w:val="left"/>
      <w:pPr>
        <w:ind w:left="6220" w:hanging="217"/>
      </w:pPr>
      <w:rPr>
        <w:rFonts w:hint="default"/>
      </w:rPr>
    </w:lvl>
    <w:lvl w:ilvl="6" w:tplc="203AD9BE">
      <w:numFmt w:val="bullet"/>
      <w:lvlText w:val="•"/>
      <w:lvlJc w:val="left"/>
      <w:pPr>
        <w:ind w:left="7300" w:hanging="217"/>
      </w:pPr>
      <w:rPr>
        <w:rFonts w:hint="default"/>
      </w:rPr>
    </w:lvl>
    <w:lvl w:ilvl="7" w:tplc="F4FE7C76">
      <w:numFmt w:val="bullet"/>
      <w:lvlText w:val="•"/>
      <w:lvlJc w:val="left"/>
      <w:pPr>
        <w:ind w:left="8380" w:hanging="217"/>
      </w:pPr>
      <w:rPr>
        <w:rFonts w:hint="default"/>
      </w:rPr>
    </w:lvl>
    <w:lvl w:ilvl="8" w:tplc="33E89254">
      <w:numFmt w:val="bullet"/>
      <w:lvlText w:val="•"/>
      <w:lvlJc w:val="left"/>
      <w:pPr>
        <w:ind w:left="9460" w:hanging="217"/>
      </w:pPr>
      <w:rPr>
        <w:rFonts w:hint="default"/>
      </w:rPr>
    </w:lvl>
  </w:abstractNum>
  <w:abstractNum w:abstractNumId="4" w15:restartNumberingAfterBreak="0">
    <w:nsid w:val="72CD6C50"/>
    <w:multiLevelType w:val="hybridMultilevel"/>
    <w:tmpl w:val="FAF63342"/>
    <w:lvl w:ilvl="0" w:tplc="67E2A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5581"/>
    <w:multiLevelType w:val="hybridMultilevel"/>
    <w:tmpl w:val="CE401604"/>
    <w:lvl w:ilvl="0" w:tplc="B86A71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2"/>
    <w:rsid w:val="00005CE5"/>
    <w:rsid w:val="000655FD"/>
    <w:rsid w:val="000E2756"/>
    <w:rsid w:val="00177D8B"/>
    <w:rsid w:val="002604B7"/>
    <w:rsid w:val="002E287D"/>
    <w:rsid w:val="00327E03"/>
    <w:rsid w:val="003D1D2B"/>
    <w:rsid w:val="00502912"/>
    <w:rsid w:val="0063340A"/>
    <w:rsid w:val="00691460"/>
    <w:rsid w:val="00696CDD"/>
    <w:rsid w:val="007155D3"/>
    <w:rsid w:val="00724343"/>
    <w:rsid w:val="00866C62"/>
    <w:rsid w:val="00883076"/>
    <w:rsid w:val="00A31028"/>
    <w:rsid w:val="00A34736"/>
    <w:rsid w:val="00A72820"/>
    <w:rsid w:val="00AF0F06"/>
    <w:rsid w:val="00B75689"/>
    <w:rsid w:val="00BD72FA"/>
    <w:rsid w:val="00C76514"/>
    <w:rsid w:val="00CC6A7B"/>
    <w:rsid w:val="00DC3E42"/>
    <w:rsid w:val="00E011C6"/>
    <w:rsid w:val="00F04DE7"/>
    <w:rsid w:val="00F07736"/>
    <w:rsid w:val="00F14AC8"/>
    <w:rsid w:val="00F921C0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32EE"/>
  <w15:chartTrackingRefBased/>
  <w15:docId w15:val="{FA8C5476-4CEA-471B-A092-D93EC1C3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42"/>
  </w:style>
  <w:style w:type="paragraph" w:styleId="Footer">
    <w:name w:val="footer"/>
    <w:basedOn w:val="Normal"/>
    <w:link w:val="FooterChar"/>
    <w:uiPriority w:val="99"/>
    <w:unhideWhenUsed/>
    <w:rsid w:val="00DC3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42"/>
  </w:style>
  <w:style w:type="paragraph" w:styleId="BodyText">
    <w:name w:val="Body Text"/>
    <w:basedOn w:val="Normal"/>
    <w:link w:val="BodyTextChar"/>
    <w:uiPriority w:val="1"/>
    <w:qFormat/>
    <w:rsid w:val="00A3473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A34736"/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A34736"/>
    <w:pPr>
      <w:widowControl w:val="0"/>
      <w:autoSpaceDE w:val="0"/>
      <w:autoSpaceDN w:val="0"/>
      <w:spacing w:after="0" w:line="240" w:lineRule="auto"/>
      <w:ind w:left="1188" w:right="1028"/>
      <w:jc w:val="both"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A34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designsdre.com/hbcustudent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commcreation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2495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Carroll</dc:creator>
  <cp:keywords/>
  <dc:description/>
  <cp:lastModifiedBy>Steven Carroll</cp:lastModifiedBy>
  <cp:revision>5</cp:revision>
  <dcterms:created xsi:type="dcterms:W3CDTF">2021-11-01T18:00:00Z</dcterms:created>
  <dcterms:modified xsi:type="dcterms:W3CDTF">2021-12-15T13:47:00Z</dcterms:modified>
</cp:coreProperties>
</file>